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ascii="宋体" w:hAnsi="宋体"/>
          <w:b/>
          <w:bCs/>
          <w:sz w:val="32"/>
          <w:szCs w:val="32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Cs/>
          <w:sz w:val="32"/>
          <w:szCs w:val="32"/>
        </w:rPr>
        <w:t xml:space="preserve">  </w:t>
      </w:r>
    </w:p>
    <w:p>
      <w:pPr>
        <w:jc w:val="center"/>
        <w:rPr>
          <w:rFonts w:hint="eastAsia" w:ascii="小标宋" w:eastAsia="小标宋"/>
          <w:sz w:val="28"/>
          <w:szCs w:val="28"/>
        </w:rPr>
      </w:pPr>
      <w:r>
        <w:rPr>
          <w:rFonts w:hint="eastAsia" w:ascii="小标宋" w:eastAsia="小标宋"/>
          <w:sz w:val="32"/>
          <w:szCs w:val="32"/>
        </w:rPr>
        <w:t>“</w:t>
      </w:r>
      <w:r>
        <w:rPr>
          <w:rFonts w:ascii="小标宋" w:eastAsia="小标宋"/>
          <w:sz w:val="28"/>
          <w:szCs w:val="28"/>
        </w:rPr>
        <w:t>2024年全国冶金能源环保生产技术会暨冶金绿色低碳高端论坛”</w:t>
      </w:r>
      <w:r>
        <w:rPr>
          <w:rFonts w:hint="eastAsia" w:ascii="小标宋" w:eastAsia="小标宋"/>
          <w:sz w:val="28"/>
          <w:szCs w:val="28"/>
        </w:rPr>
        <w:t>论文排版格式要求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ind w:firstLine="105" w:firstLineChars="50"/>
        <w:rPr>
          <w:rFonts w:hint="eastAsia"/>
        </w:rPr>
      </w:pPr>
      <w:r>
        <w:rPr>
          <w:rFonts w:hint="eastAsia" w:hAnsi="宋体"/>
          <w:szCs w:val="21"/>
        </w:rPr>
        <w:t>1、排版采用</w:t>
      </w:r>
      <w:r>
        <w:rPr>
          <w:szCs w:val="21"/>
        </w:rPr>
        <w:t>Word</w:t>
      </w:r>
      <w:r>
        <w:rPr>
          <w:rFonts w:hint="eastAsia" w:hAnsi="宋体"/>
          <w:szCs w:val="21"/>
        </w:rPr>
        <w:t>软件系统统一格式，纸型为</w:t>
      </w:r>
      <w:r>
        <w:rPr>
          <w:szCs w:val="21"/>
        </w:rPr>
        <w:t>A4</w:t>
      </w:r>
      <w:r>
        <w:rPr>
          <w:rFonts w:hint="eastAsia" w:hAnsi="宋体"/>
          <w:szCs w:val="21"/>
        </w:rPr>
        <w:t>，字体和大小参见下表。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>2、</w:t>
      </w:r>
      <w:r>
        <w:rPr>
          <w:rFonts w:hint="eastAsia" w:hAnsi="宋体"/>
          <w:szCs w:val="21"/>
        </w:rPr>
        <w:t>论文摘要不超过300字，全文不超过5000字。</w:t>
      </w:r>
    </w:p>
    <w:p>
      <w:pPr>
        <w:ind w:firstLine="105" w:firstLineChars="50"/>
        <w:rPr>
          <w:rFonts w:hAnsi="宋体"/>
          <w:szCs w:val="21"/>
        </w:rPr>
      </w:pPr>
      <w:r>
        <w:rPr>
          <w:rFonts w:hint="eastAsia" w:hAnsi="宋体"/>
          <w:szCs w:val="21"/>
        </w:rPr>
        <w:t>3、</w:t>
      </w:r>
      <w:r>
        <w:rPr>
          <w:rFonts w:hint="eastAsia" w:hAnsi="宋体"/>
        </w:rPr>
        <w:t>页面设置中，文档网格指定行和字符网格，每页</w:t>
      </w:r>
      <w:r>
        <w:t>39</w:t>
      </w:r>
      <w:r>
        <w:rPr>
          <w:rFonts w:hint="eastAsia" w:hAnsi="宋体"/>
        </w:rPr>
        <w:t>行，每行</w:t>
      </w:r>
      <w:r>
        <w:t>39</w:t>
      </w:r>
      <w:r>
        <w:rPr>
          <w:rFonts w:hint="eastAsia" w:hAnsi="宋体"/>
        </w:rPr>
        <w:t>个字，不分栏。</w:t>
      </w:r>
    </w:p>
    <w:p>
      <w:pPr>
        <w:ind w:firstLine="105" w:firstLineChars="50"/>
      </w:pPr>
      <w:r>
        <w:rPr>
          <w:rFonts w:hint="eastAsia" w:hAnsi="宋体"/>
          <w:szCs w:val="21"/>
        </w:rPr>
        <w:t>4、首页左上角用五号宋字体注明</w:t>
      </w:r>
      <w:r>
        <w:rPr>
          <w:rFonts w:hAnsi="宋体"/>
          <w:b/>
        </w:rPr>
        <w:t>“</w:t>
      </w:r>
      <w:r>
        <w:rPr>
          <w:rFonts w:hint="eastAsia" w:hAnsi="宋体"/>
          <w:b/>
        </w:rPr>
        <w:t>能源环保</w:t>
      </w:r>
      <w:r>
        <w:rPr>
          <w:rFonts w:hAnsi="宋体"/>
          <w:b/>
        </w:rPr>
        <w:t>”</w:t>
      </w:r>
      <w:r>
        <w:rPr>
          <w:rFonts w:hint="eastAsia" w:hAnsi="宋体"/>
        </w:rPr>
        <w:t>字</w:t>
      </w:r>
      <w:r>
        <w:rPr>
          <w:rFonts w:hint="eastAsia" w:hAnsi="宋体"/>
          <w:szCs w:val="21"/>
        </w:rPr>
        <w:t>样。</w:t>
      </w:r>
    </w:p>
    <w:tbl>
      <w:tblPr>
        <w:tblStyle w:val="2"/>
        <w:tblpPr w:leftFromText="180" w:rightFromText="180" w:vertAnchor="page" w:horzAnchor="margin" w:tblpXSpec="center" w:tblpY="5636"/>
        <w:tblW w:w="8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59"/>
        <w:gridCol w:w="581"/>
        <w:gridCol w:w="581"/>
        <w:gridCol w:w="581"/>
        <w:gridCol w:w="581"/>
        <w:gridCol w:w="714"/>
        <w:gridCol w:w="399"/>
        <w:gridCol w:w="943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字体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字号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加粗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段落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缩进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字符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排列方式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段前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段后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左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右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楷体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不同单位用上标区分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作者单位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放小括号中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两端对齐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>
              <w:rPr>
                <w:rFonts w:hint="eastAsia"/>
                <w:b/>
                <w:sz w:val="18"/>
                <w:szCs w:val="18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关键词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分号隔开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小四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三级标题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楷体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放表前（三线表）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居中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放图后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正文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首行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两端对齐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参考文献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五号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两端对齐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在文中标注，格式见示例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西文部分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新罗马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公式变量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斜体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未列明字体、字号和段落格式可随意，请参看备注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>
      <w:pPr>
        <w:ind w:firstLine="105" w:firstLineChars="50"/>
      </w:pPr>
      <w:r>
        <w:rPr>
          <w:rFonts w:hint="eastAsia" w:hAnsi="宋体"/>
        </w:rPr>
        <w:t>5、插入页码，居中。</w:t>
      </w:r>
    </w:p>
    <w:p>
      <w:r>
        <w:rPr>
          <w:rFonts w:ascii="宋体" w:hAnsi="宋体"/>
          <w:bCs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WJmMGQ5NzU2YTIzM2FjZDFlNzZkODk1MTNhZGQifQ=="/>
  </w:docVars>
  <w:rsids>
    <w:rsidRoot w:val="6EAC5367"/>
    <w:rsid w:val="6EA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2024-04-23T07:02:00Z</dcterms:created>
  <dc:creator>user</dc:creator>
  <cp:lastModifiedBy>user</cp:lastModifiedBy>
  <dcterms:modified xsi:type="dcterms:W3CDTF">2024-04-23T07:02:59Z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7CA7B1EC142C47B1807A8D1078333FB7_11</vt:lpwstr>
  </property>
</Properties>
</file>